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2C86" w14:textId="77777777" w:rsidR="00D72F17" w:rsidRPr="00D72F17" w:rsidRDefault="00D72F17" w:rsidP="00D72F17">
      <w:pPr>
        <w:spacing w:after="77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54"/>
          <w:szCs w:val="54"/>
        </w:rPr>
      </w:pPr>
      <w:r w:rsidRPr="00D72F17">
        <w:rPr>
          <w:rFonts w:ascii="Arial" w:eastAsia="Times New Roman" w:hAnsi="Arial" w:cs="Arial"/>
          <w:b/>
          <w:color w:val="FFCC00"/>
          <w:sz w:val="54"/>
          <w:szCs w:val="54"/>
        </w:rPr>
        <w:t>The Mini Litany of Saints</w:t>
      </w:r>
    </w:p>
    <w:p w14:paraId="2BB61887" w14:textId="77777777" w:rsid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  <w:sectPr w:rsidR="00D72F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D7B2A9" w14:textId="0DE143B7" w:rsidR="00985185" w:rsidRPr="00985185" w:rsidRDefault="00653583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Leader:</w:t>
      </w:r>
    </w:p>
    <w:p w14:paraId="04EDB90B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Lord have mercy,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Christ have mercy on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2EE07E97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Christ hear us,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Christ graciously hear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7565250B" w14:textId="77777777" w:rsidR="00D72F17" w:rsidRDefault="00D72F17" w:rsidP="009851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God the Father,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have mercy on us.</w:t>
      </w:r>
    </w:p>
    <w:p w14:paraId="444B0E0F" w14:textId="77777777" w:rsidR="00985185" w:rsidRP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E67210E" w14:textId="65EC361D" w:rsidR="00985185" w:rsidRPr="00985185" w:rsidRDefault="00653583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256BD421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God the Son,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have mercy on us.</w:t>
      </w:r>
    </w:p>
    <w:p w14:paraId="34B5B8C0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God the Holy Spirit,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have mercy on us.</w:t>
      </w:r>
    </w:p>
    <w:p w14:paraId="3A7D7185" w14:textId="77777777" w:rsidR="00D72F17" w:rsidRDefault="00D72F17" w:rsidP="009851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Holy Trinity,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have mercy on us.</w:t>
      </w:r>
    </w:p>
    <w:p w14:paraId="7978D800" w14:textId="77777777" w:rsidR="00985185" w:rsidRP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7000C29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1A5E2921" w14:textId="77777777" w:rsidR="00985185" w:rsidRDefault="00D72F17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highlight w:val="yellow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Holy Mary,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Michael,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Gabriel,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Raphael,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="00985185" w:rsidRPr="00985185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</w:t>
      </w:r>
    </w:p>
    <w:p w14:paraId="295C8D17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highlight w:val="yellow"/>
        </w:rPr>
      </w:pPr>
    </w:p>
    <w:p w14:paraId="17DF6095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5720997B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All you holy angels and archangels,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</w:p>
    <w:p w14:paraId="18ACDF06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St. John the Baptist,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Joseph,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All you holy Patriarchs and prophets,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</w:p>
    <w:p w14:paraId="6F88E5E1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66A15129" w14:textId="77777777" w:rsidR="00653583" w:rsidRPr="00985185" w:rsidRDefault="00D72F17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St. Peter,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Paul,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Andrew,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>St. James,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 xml:space="preserve"> pray for us.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="00985185">
        <w:rPr>
          <w:rFonts w:ascii="Arial" w:eastAsia="Times New Roman" w:hAnsi="Arial" w:cs="Arial"/>
          <w:b/>
          <w:sz w:val="23"/>
          <w:szCs w:val="23"/>
          <w:highlight w:val="yellow"/>
        </w:rPr>
        <w:br/>
      </w:r>
      <w:r w:rsidR="00653583"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 w:rsidR="00653583"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7E068345" w14:textId="55B384E9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St. John,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St. Mary Magdalen,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All you holy apostles and evangelists,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  <w:r w:rsidRPr="00D72F17">
        <w:rPr>
          <w:rFonts w:ascii="Arial" w:eastAsia="Times New Roman" w:hAnsi="Arial" w:cs="Arial"/>
          <w:sz w:val="23"/>
          <w:szCs w:val="23"/>
        </w:rPr>
        <w:br/>
        <w:t>All you holy martyrs,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 xml:space="preserve"> pray for us.</w:t>
      </w:r>
    </w:p>
    <w:p w14:paraId="5AE6E67A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highlight w:val="yellow"/>
        </w:rPr>
      </w:pPr>
    </w:p>
    <w:p w14:paraId="62FEB183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04F16D4C" w14:textId="77777777" w:rsid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Lucy,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3CFA9FC0" w14:textId="77777777" w:rsidR="00985185" w:rsidRP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Teresa of </w:t>
      </w:r>
      <w:proofErr w:type="gramStart"/>
      <w:r>
        <w:rPr>
          <w:rFonts w:ascii="Arial" w:eastAsia="Times New Roman" w:hAnsi="Arial" w:cs="Arial"/>
          <w:sz w:val="23"/>
          <w:szCs w:val="23"/>
        </w:rPr>
        <w:t>Calcutta ,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75CF69DB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Phoebe,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5FECEABF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3BC98FE7" w14:textId="77777777" w:rsidR="00985185" w:rsidRP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Benedicta of the Cross,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3EA26417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Augustine,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pray for us</w:t>
      </w:r>
      <w:r w:rsidRPr="00D72F17">
        <w:rPr>
          <w:rFonts w:ascii="Arial" w:eastAsia="Times New Roman" w:hAnsi="Arial" w:cs="Arial"/>
          <w:sz w:val="23"/>
          <w:szCs w:val="23"/>
        </w:rPr>
        <w:t>.</w:t>
      </w:r>
    </w:p>
    <w:p w14:paraId="76E691A8" w14:textId="77777777" w:rsidR="00985185" w:rsidRP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Saints Perpetua and Felicity, </w:t>
      </w:r>
      <w:r>
        <w:rPr>
          <w:rFonts w:ascii="Arial" w:eastAsia="Times New Roman" w:hAnsi="Arial" w:cs="Arial"/>
          <w:b/>
          <w:sz w:val="23"/>
          <w:szCs w:val="23"/>
        </w:rPr>
        <w:t>pray for us.</w:t>
      </w:r>
    </w:p>
    <w:p w14:paraId="066EC8EE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EF67A67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3736A53E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Faustina, </w:t>
      </w:r>
      <w:r>
        <w:rPr>
          <w:rFonts w:ascii="Arial" w:eastAsia="Times New Roman" w:hAnsi="Arial" w:cs="Arial"/>
          <w:b/>
          <w:sz w:val="23"/>
          <w:szCs w:val="23"/>
        </w:rPr>
        <w:t>pray for us.</w:t>
      </w:r>
    </w:p>
    <w:p w14:paraId="466DFFEF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Vincent De Paul, </w:t>
      </w:r>
      <w:r>
        <w:rPr>
          <w:rFonts w:ascii="Arial" w:eastAsia="Times New Roman" w:hAnsi="Arial" w:cs="Arial"/>
          <w:b/>
          <w:sz w:val="23"/>
          <w:szCs w:val="23"/>
        </w:rPr>
        <w:t>pray for us.</w:t>
      </w:r>
    </w:p>
    <w:p w14:paraId="05004773" w14:textId="77777777" w:rsidR="00985185" w:rsidRPr="00985185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St. Louis, </w:t>
      </w:r>
      <w:r>
        <w:rPr>
          <w:rFonts w:ascii="Arial" w:eastAsia="Times New Roman" w:hAnsi="Arial" w:cs="Arial"/>
          <w:b/>
          <w:sz w:val="23"/>
          <w:szCs w:val="23"/>
        </w:rPr>
        <w:t>pray for us.</w:t>
      </w:r>
    </w:p>
    <w:p w14:paraId="76C1AF29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0C29329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153B8F3E" w14:textId="77777777" w:rsidR="00985185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All you men and women, Saints o</w:t>
      </w:r>
      <w:r w:rsidR="00985185">
        <w:rPr>
          <w:rFonts w:ascii="Arial" w:eastAsia="Times New Roman" w:hAnsi="Arial" w:cs="Arial"/>
          <w:sz w:val="23"/>
          <w:szCs w:val="23"/>
        </w:rPr>
        <w:t xml:space="preserve">f God, make intercession for us.  </w:t>
      </w:r>
    </w:p>
    <w:p w14:paraId="28F308AE" w14:textId="77777777" w:rsidR="00D72F17" w:rsidRPr="00D72F17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b/>
          <w:bCs/>
          <w:sz w:val="23"/>
          <w:szCs w:val="23"/>
        </w:rPr>
        <w:t>Be merciful, spare us, O Lord!</w:t>
      </w:r>
    </w:p>
    <w:p w14:paraId="0EA0B5CF" w14:textId="77777777" w:rsidR="00D72F17" w:rsidRPr="00D72F17" w:rsidRDefault="00985185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Be merciful, </w:t>
      </w:r>
      <w:r w:rsidR="00D72F17" w:rsidRPr="00D72F17">
        <w:rPr>
          <w:rFonts w:ascii="Arial" w:eastAsia="Times New Roman" w:hAnsi="Arial" w:cs="Arial"/>
          <w:b/>
          <w:bCs/>
          <w:sz w:val="23"/>
          <w:szCs w:val="23"/>
        </w:rPr>
        <w:t>graciously hear us, O Lord!</w:t>
      </w:r>
    </w:p>
    <w:p w14:paraId="466B7B53" w14:textId="77777777" w:rsidR="00985185" w:rsidRDefault="00985185" w:rsidP="009851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highlight w:val="yellow"/>
        </w:rPr>
      </w:pPr>
    </w:p>
    <w:p w14:paraId="7394929D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1C2BE84E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From all evil,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deliver us.</w:t>
      </w:r>
      <w:r w:rsidRPr="00D72F17">
        <w:rPr>
          <w:rFonts w:ascii="Arial" w:eastAsia="Times New Roman" w:hAnsi="Arial" w:cs="Arial"/>
          <w:sz w:val="23"/>
          <w:szCs w:val="23"/>
        </w:rPr>
        <w:br/>
        <w:t xml:space="preserve">From all sin,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deliver us.</w:t>
      </w:r>
      <w:r w:rsidRPr="00D72F17">
        <w:rPr>
          <w:rFonts w:ascii="Arial" w:eastAsia="Times New Roman" w:hAnsi="Arial" w:cs="Arial"/>
          <w:sz w:val="23"/>
          <w:szCs w:val="23"/>
        </w:rPr>
        <w:br/>
        <w:t>From anger and hatred, 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deliver us.</w:t>
      </w:r>
    </w:p>
    <w:p w14:paraId="25C981A8" w14:textId="77777777" w:rsidR="00653583" w:rsidRPr="00985185" w:rsidRDefault="00653583" w:rsidP="00653583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53583">
        <w:rPr>
          <w:rFonts w:ascii="Arial" w:eastAsia="Times New Roman" w:hAnsi="Arial" w:cs="Arial"/>
          <w:b/>
          <w:sz w:val="23"/>
          <w:szCs w:val="23"/>
          <w:highlight w:val="yellow"/>
        </w:rPr>
        <w:t>Student Reader:</w:t>
      </w:r>
      <w:r>
        <w:rPr>
          <w:rFonts w:ascii="Arial" w:eastAsia="Times New Roman" w:hAnsi="Arial" w:cs="Arial"/>
          <w:b/>
          <w:sz w:val="23"/>
          <w:szCs w:val="23"/>
        </w:rPr>
        <w:t xml:space="preserve"> </w:t>
      </w:r>
    </w:p>
    <w:p w14:paraId="31F9C20E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Through your death and resurrection, </w:t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deliver us.</w:t>
      </w:r>
    </w:p>
    <w:p w14:paraId="5596661B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In the day of judgement,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05D7FD8B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That you would forgive us and all those we love,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4A2667E8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That you would grant peace and unity to all,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3E6D01C7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That you would give rest to those who have died,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76EA089B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That you would lift up our minds to heavenly desires,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0B590FEF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Son of God,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O Lord, hear us.</w:t>
      </w:r>
    </w:p>
    <w:p w14:paraId="72C4ED68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lastRenderedPageBreak/>
        <w:t>Lamb of God, who takes away the sins of the world,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Spare us, O Lord.</w:t>
      </w:r>
    </w:p>
    <w:p w14:paraId="07D4A7B8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Lamb of God, who takes away the sins of the world,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Graciously hear us, O Lord.</w:t>
      </w:r>
    </w:p>
    <w:p w14:paraId="0432F7EB" w14:textId="77777777" w:rsidR="00D72F17" w:rsidRPr="00D72F17" w:rsidRDefault="00D72F17" w:rsidP="00D72F17">
      <w:pPr>
        <w:spacing w:after="30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>Lamb of God, who takes away the sins of the world,</w:t>
      </w:r>
      <w:r w:rsidRPr="00D72F17">
        <w:rPr>
          <w:rFonts w:ascii="Arial" w:eastAsia="Times New Roman" w:hAnsi="Arial" w:cs="Arial"/>
          <w:sz w:val="23"/>
          <w:szCs w:val="23"/>
        </w:rPr>
        <w:br/>
      </w:r>
      <w:r w:rsidRPr="00D72F17">
        <w:rPr>
          <w:rFonts w:ascii="Arial" w:eastAsia="Times New Roman" w:hAnsi="Arial" w:cs="Arial"/>
          <w:b/>
          <w:bCs/>
          <w:sz w:val="23"/>
          <w:szCs w:val="23"/>
        </w:rPr>
        <w:t>Have mercy on us.</w:t>
      </w:r>
    </w:p>
    <w:p w14:paraId="325D9D15" w14:textId="77777777" w:rsidR="00985185" w:rsidRDefault="00D72F17" w:rsidP="009851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72F17">
        <w:rPr>
          <w:rFonts w:ascii="Arial" w:eastAsia="Times New Roman" w:hAnsi="Arial" w:cs="Arial"/>
          <w:sz w:val="23"/>
          <w:szCs w:val="23"/>
        </w:rPr>
        <w:t xml:space="preserve">(Our Father…) and </w:t>
      </w:r>
    </w:p>
    <w:p w14:paraId="4C5FF6A2" w14:textId="77777777" w:rsidR="00DD783A" w:rsidRDefault="00D72F17" w:rsidP="00985185">
      <w:pPr>
        <w:spacing w:after="0" w:line="240" w:lineRule="auto"/>
      </w:pPr>
      <w:r w:rsidRPr="00D72F17">
        <w:rPr>
          <w:rFonts w:ascii="Arial" w:eastAsia="Times New Roman" w:hAnsi="Arial" w:cs="Arial"/>
          <w:sz w:val="23"/>
          <w:szCs w:val="23"/>
        </w:rPr>
        <w:t xml:space="preserve">The Glory Be (Glory Be to the </w:t>
      </w:r>
      <w:proofErr w:type="gramStart"/>
      <w:r w:rsidRPr="00D72F17">
        <w:rPr>
          <w:rFonts w:ascii="Arial" w:eastAsia="Times New Roman" w:hAnsi="Arial" w:cs="Arial"/>
          <w:sz w:val="23"/>
          <w:szCs w:val="23"/>
        </w:rPr>
        <w:t>Father</w:t>
      </w:r>
      <w:proofErr w:type="gramEnd"/>
      <w:r w:rsidRPr="00D72F17">
        <w:rPr>
          <w:rFonts w:ascii="Arial" w:eastAsia="Times New Roman" w:hAnsi="Arial" w:cs="Arial"/>
          <w:sz w:val="23"/>
          <w:szCs w:val="23"/>
        </w:rPr>
        <w:t xml:space="preserve">… </w:t>
      </w:r>
      <w:proofErr w:type="spellStart"/>
      <w:r w:rsidRPr="00D72F17">
        <w:rPr>
          <w:rFonts w:ascii="Arial" w:eastAsia="Times New Roman" w:hAnsi="Arial" w:cs="Arial"/>
          <w:sz w:val="23"/>
          <w:szCs w:val="23"/>
        </w:rPr>
        <w:t>etc</w:t>
      </w:r>
      <w:proofErr w:type="spellEnd"/>
      <w:r w:rsidRPr="00D72F17">
        <w:rPr>
          <w:rFonts w:ascii="Arial" w:eastAsia="Times New Roman" w:hAnsi="Arial" w:cs="Arial"/>
          <w:sz w:val="23"/>
          <w:szCs w:val="23"/>
        </w:rPr>
        <w:t>).</w:t>
      </w:r>
    </w:p>
    <w:sectPr w:rsidR="00DD783A" w:rsidSect="00D72F1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17"/>
    <w:rsid w:val="00653583"/>
    <w:rsid w:val="00985185"/>
    <w:rsid w:val="00D72F17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591D"/>
  <w15:chartTrackingRefBased/>
  <w15:docId w15:val="{38EDF7A7-CFD9-4E0F-AFA2-1FABA0C7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F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Buehrle, Amy</dc:creator>
  <cp:keywords/>
  <dc:description/>
  <cp:lastModifiedBy>Buehrle, Amy</cp:lastModifiedBy>
  <cp:revision>3</cp:revision>
  <dcterms:created xsi:type="dcterms:W3CDTF">2019-10-28T18:50:00Z</dcterms:created>
  <dcterms:modified xsi:type="dcterms:W3CDTF">2022-07-26T15:56:00Z</dcterms:modified>
</cp:coreProperties>
</file>